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89" w:rsidRPr="00236850" w:rsidRDefault="00381889" w:rsidP="00381889">
      <w:pPr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</w:pPr>
      <w:r w:rsidRPr="00236850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PERMISOS RETRIBUÏTS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  <w:proofErr w:type="spellStart"/>
      <w:r w:rsidRPr="00540F2F">
        <w:rPr>
          <w:rFonts w:ascii="Arial" w:hAnsi="Arial" w:cs="Arial"/>
          <w:sz w:val="24"/>
          <w:szCs w:val="24"/>
        </w:rPr>
        <w:t>Segons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l’article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42 del IX </w:t>
      </w:r>
      <w:proofErr w:type="spellStart"/>
      <w:r w:rsidRPr="00540F2F">
        <w:rPr>
          <w:rFonts w:ascii="Arial" w:hAnsi="Arial" w:cs="Arial"/>
          <w:sz w:val="24"/>
          <w:szCs w:val="24"/>
        </w:rPr>
        <w:t>Conveni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Autonòmic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l’Ensenyament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Privat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Catalunya, les </w:t>
      </w:r>
      <w:proofErr w:type="spellStart"/>
      <w:r w:rsidRPr="00540F2F">
        <w:rPr>
          <w:rFonts w:ascii="Arial" w:hAnsi="Arial" w:cs="Arial"/>
          <w:sz w:val="24"/>
          <w:szCs w:val="24"/>
        </w:rPr>
        <w:t>treballadores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 i </w:t>
      </w:r>
      <w:proofErr w:type="spellStart"/>
      <w:r w:rsidRPr="00540F2F">
        <w:rPr>
          <w:rFonts w:ascii="Arial" w:hAnsi="Arial" w:cs="Arial"/>
          <w:sz w:val="24"/>
          <w:szCs w:val="24"/>
        </w:rPr>
        <w:t>treballadors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tindran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dret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40F2F">
        <w:rPr>
          <w:rFonts w:ascii="Arial" w:hAnsi="Arial" w:cs="Arial"/>
          <w:sz w:val="24"/>
          <w:szCs w:val="24"/>
        </w:rPr>
        <w:t>absentar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-se del </w:t>
      </w:r>
      <w:proofErr w:type="spellStart"/>
      <w:r w:rsidRPr="00540F2F">
        <w:rPr>
          <w:rFonts w:ascii="Arial" w:hAnsi="Arial" w:cs="Arial"/>
          <w:sz w:val="24"/>
          <w:szCs w:val="24"/>
        </w:rPr>
        <w:t>treball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F2F">
        <w:rPr>
          <w:rFonts w:ascii="Arial" w:hAnsi="Arial" w:cs="Arial"/>
          <w:sz w:val="24"/>
          <w:szCs w:val="24"/>
        </w:rPr>
        <w:t>amb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avís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previ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40F2F">
        <w:rPr>
          <w:rFonts w:ascii="Arial" w:hAnsi="Arial" w:cs="Arial"/>
          <w:sz w:val="24"/>
          <w:szCs w:val="24"/>
        </w:rPr>
        <w:t>justificació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posterior i </w:t>
      </w:r>
      <w:proofErr w:type="spellStart"/>
      <w:r w:rsidRPr="00540F2F">
        <w:rPr>
          <w:rFonts w:ascii="Arial" w:hAnsi="Arial" w:cs="Arial"/>
          <w:sz w:val="24"/>
          <w:szCs w:val="24"/>
        </w:rPr>
        <w:t>amb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dret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40F2F">
        <w:rPr>
          <w:rFonts w:ascii="Arial" w:hAnsi="Arial" w:cs="Arial"/>
          <w:sz w:val="24"/>
          <w:szCs w:val="24"/>
        </w:rPr>
        <w:t>remuneració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pels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motius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40F2F">
        <w:rPr>
          <w:rFonts w:ascii="Arial" w:hAnsi="Arial" w:cs="Arial"/>
          <w:sz w:val="24"/>
          <w:szCs w:val="24"/>
        </w:rPr>
        <w:t>els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temps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següents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: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</w:p>
    <w:p w:rsidR="00381889" w:rsidRPr="00236850" w:rsidRDefault="00381889" w:rsidP="00381889">
      <w:pPr>
        <w:rPr>
          <w:rFonts w:ascii="Arial" w:hAnsi="Arial" w:cs="Arial"/>
          <w:sz w:val="24"/>
          <w:szCs w:val="24"/>
          <w:lang w:val="fr-FR"/>
        </w:rPr>
      </w:pPr>
      <w:r w:rsidRPr="00236850">
        <w:rPr>
          <w:rFonts w:ascii="Arial" w:hAnsi="Arial" w:cs="Arial"/>
          <w:sz w:val="24"/>
          <w:szCs w:val="24"/>
          <w:lang w:val="fr-FR"/>
        </w:rPr>
        <w:t xml:space="preserve">a) Quinze dies en cas de </w:t>
      </w:r>
      <w:proofErr w:type="spellStart"/>
      <w:r w:rsidRPr="00236850">
        <w:rPr>
          <w:rFonts w:ascii="Arial" w:hAnsi="Arial" w:cs="Arial"/>
          <w:sz w:val="24"/>
          <w:szCs w:val="24"/>
          <w:lang w:val="fr-FR"/>
        </w:rPr>
        <w:t>matrimoni</w:t>
      </w:r>
      <w:proofErr w:type="spellEnd"/>
      <w:r w:rsidRPr="00236850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  <w:r w:rsidRPr="00540F2F">
        <w:rPr>
          <w:rFonts w:ascii="Arial" w:hAnsi="Arial" w:cs="Arial"/>
          <w:sz w:val="24"/>
          <w:szCs w:val="24"/>
        </w:rPr>
        <w:t xml:space="preserve">b) Tres </w:t>
      </w:r>
      <w:proofErr w:type="spellStart"/>
      <w:r w:rsidRPr="00540F2F">
        <w:rPr>
          <w:rFonts w:ascii="Arial" w:hAnsi="Arial" w:cs="Arial"/>
          <w:sz w:val="24"/>
          <w:szCs w:val="24"/>
        </w:rPr>
        <w:t>dies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40F2F">
        <w:rPr>
          <w:rFonts w:ascii="Arial" w:hAnsi="Arial" w:cs="Arial"/>
          <w:sz w:val="24"/>
          <w:szCs w:val="24"/>
        </w:rPr>
        <w:t>cas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naixement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F2F">
        <w:rPr>
          <w:rFonts w:ascii="Arial" w:hAnsi="Arial" w:cs="Arial"/>
          <w:sz w:val="24"/>
          <w:szCs w:val="24"/>
        </w:rPr>
        <w:t>defunció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d’un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fill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F2F">
        <w:rPr>
          <w:rFonts w:ascii="Arial" w:hAnsi="Arial" w:cs="Arial"/>
          <w:sz w:val="24"/>
          <w:szCs w:val="24"/>
        </w:rPr>
        <w:t>malaltia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greu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F2F">
        <w:rPr>
          <w:rFonts w:ascii="Arial" w:hAnsi="Arial" w:cs="Arial"/>
          <w:sz w:val="24"/>
          <w:szCs w:val="24"/>
        </w:rPr>
        <w:t>operació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quirúrgica o </w:t>
      </w:r>
      <w:proofErr w:type="spellStart"/>
      <w:r w:rsidRPr="00540F2F">
        <w:rPr>
          <w:rFonts w:ascii="Arial" w:hAnsi="Arial" w:cs="Arial"/>
          <w:sz w:val="24"/>
          <w:szCs w:val="24"/>
        </w:rPr>
        <w:t>defunció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parents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fins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40F2F">
        <w:rPr>
          <w:rFonts w:ascii="Arial" w:hAnsi="Arial" w:cs="Arial"/>
          <w:sz w:val="24"/>
          <w:szCs w:val="24"/>
        </w:rPr>
        <w:t>segon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grau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consanguinitat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40F2F">
        <w:rPr>
          <w:rFonts w:ascii="Arial" w:hAnsi="Arial" w:cs="Arial"/>
          <w:sz w:val="24"/>
          <w:szCs w:val="24"/>
        </w:rPr>
        <w:t>afinitat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40F2F">
        <w:rPr>
          <w:rFonts w:ascii="Arial" w:hAnsi="Arial" w:cs="Arial"/>
          <w:sz w:val="24"/>
          <w:szCs w:val="24"/>
        </w:rPr>
        <w:t>Quan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540F2F">
        <w:rPr>
          <w:rFonts w:ascii="Arial" w:hAnsi="Arial" w:cs="Arial"/>
          <w:sz w:val="24"/>
          <w:szCs w:val="24"/>
        </w:rPr>
        <w:t>aquest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motiu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540F2F">
        <w:rPr>
          <w:rFonts w:ascii="Arial" w:hAnsi="Arial" w:cs="Arial"/>
          <w:sz w:val="24"/>
          <w:szCs w:val="24"/>
        </w:rPr>
        <w:t>treballador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40F2F">
        <w:rPr>
          <w:rFonts w:ascii="Arial" w:hAnsi="Arial" w:cs="Arial"/>
          <w:sz w:val="24"/>
          <w:szCs w:val="24"/>
        </w:rPr>
        <w:t>treballadora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necessiti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fer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40F2F">
        <w:rPr>
          <w:rFonts w:ascii="Arial" w:hAnsi="Arial" w:cs="Arial"/>
          <w:sz w:val="24"/>
          <w:szCs w:val="24"/>
        </w:rPr>
        <w:t>desplaçament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fora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540F2F">
        <w:rPr>
          <w:rFonts w:ascii="Arial" w:hAnsi="Arial" w:cs="Arial"/>
          <w:sz w:val="24"/>
          <w:szCs w:val="24"/>
        </w:rPr>
        <w:t>província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Pr="00540F2F">
        <w:rPr>
          <w:rFonts w:ascii="Arial" w:hAnsi="Arial" w:cs="Arial"/>
          <w:sz w:val="24"/>
          <w:szCs w:val="24"/>
        </w:rPr>
        <w:t>termini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serà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cinc </w:t>
      </w:r>
      <w:proofErr w:type="spellStart"/>
      <w:r w:rsidRPr="00540F2F">
        <w:rPr>
          <w:rFonts w:ascii="Arial" w:hAnsi="Arial" w:cs="Arial"/>
          <w:sz w:val="24"/>
          <w:szCs w:val="24"/>
        </w:rPr>
        <w:t>dies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.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  <w:r w:rsidRPr="00540F2F">
        <w:rPr>
          <w:rFonts w:ascii="Arial" w:hAnsi="Arial" w:cs="Arial"/>
          <w:sz w:val="24"/>
          <w:szCs w:val="24"/>
        </w:rPr>
        <w:t xml:space="preserve">c) Un </w:t>
      </w:r>
      <w:proofErr w:type="spellStart"/>
      <w:r w:rsidRPr="00540F2F">
        <w:rPr>
          <w:rFonts w:ascii="Arial" w:hAnsi="Arial" w:cs="Arial"/>
          <w:sz w:val="24"/>
          <w:szCs w:val="24"/>
        </w:rPr>
        <w:t>dia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540F2F">
        <w:rPr>
          <w:rFonts w:ascii="Arial" w:hAnsi="Arial" w:cs="Arial"/>
          <w:sz w:val="24"/>
          <w:szCs w:val="24"/>
        </w:rPr>
        <w:t>trasllat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domicili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habitual.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  <w:r w:rsidRPr="00540F2F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40F2F">
        <w:rPr>
          <w:rFonts w:ascii="Arial" w:hAnsi="Arial" w:cs="Arial"/>
          <w:sz w:val="24"/>
          <w:szCs w:val="24"/>
        </w:rPr>
        <w:t>Pel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temps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indispensable per al </w:t>
      </w:r>
      <w:proofErr w:type="spellStart"/>
      <w:r w:rsidRPr="00540F2F">
        <w:rPr>
          <w:rFonts w:ascii="Arial" w:hAnsi="Arial" w:cs="Arial"/>
          <w:sz w:val="24"/>
          <w:szCs w:val="24"/>
        </w:rPr>
        <w:t>compliment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d’un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deure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inexcusable, de </w:t>
      </w:r>
      <w:proofErr w:type="spellStart"/>
      <w:r w:rsidRPr="00540F2F">
        <w:rPr>
          <w:rFonts w:ascii="Arial" w:hAnsi="Arial" w:cs="Arial"/>
          <w:sz w:val="24"/>
          <w:szCs w:val="24"/>
        </w:rPr>
        <w:t>caràcter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públic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o personal.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  <w:r w:rsidRPr="00540F2F">
        <w:rPr>
          <w:rFonts w:ascii="Arial" w:hAnsi="Arial" w:cs="Arial"/>
          <w:sz w:val="24"/>
          <w:szCs w:val="24"/>
        </w:rPr>
        <w:t xml:space="preserve">e) Un </w:t>
      </w:r>
      <w:proofErr w:type="spellStart"/>
      <w:r w:rsidRPr="00540F2F">
        <w:rPr>
          <w:rFonts w:ascii="Arial" w:hAnsi="Arial" w:cs="Arial"/>
          <w:sz w:val="24"/>
          <w:szCs w:val="24"/>
        </w:rPr>
        <w:t>dia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540F2F">
        <w:rPr>
          <w:rFonts w:ascii="Arial" w:hAnsi="Arial" w:cs="Arial"/>
          <w:sz w:val="24"/>
          <w:szCs w:val="24"/>
        </w:rPr>
        <w:t>casament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d’un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fill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F2F">
        <w:rPr>
          <w:rFonts w:ascii="Arial" w:hAnsi="Arial" w:cs="Arial"/>
          <w:sz w:val="24"/>
          <w:szCs w:val="24"/>
        </w:rPr>
        <w:t>germà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o familiar </w:t>
      </w:r>
      <w:proofErr w:type="spellStart"/>
      <w:r w:rsidRPr="00540F2F">
        <w:rPr>
          <w:rFonts w:ascii="Arial" w:hAnsi="Arial" w:cs="Arial"/>
          <w:sz w:val="24"/>
          <w:szCs w:val="24"/>
        </w:rPr>
        <w:t>fins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al primer </w:t>
      </w:r>
      <w:proofErr w:type="spellStart"/>
      <w:r w:rsidRPr="00540F2F">
        <w:rPr>
          <w:rFonts w:ascii="Arial" w:hAnsi="Arial" w:cs="Arial"/>
          <w:sz w:val="24"/>
          <w:szCs w:val="24"/>
        </w:rPr>
        <w:t>grau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consanguinitat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40F2F">
        <w:rPr>
          <w:rFonts w:ascii="Arial" w:hAnsi="Arial" w:cs="Arial"/>
          <w:sz w:val="24"/>
          <w:szCs w:val="24"/>
        </w:rPr>
        <w:t>afinitat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.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  <w:r w:rsidRPr="00540F2F">
        <w:rPr>
          <w:rFonts w:ascii="Arial" w:hAnsi="Arial" w:cs="Arial"/>
          <w:sz w:val="24"/>
          <w:szCs w:val="24"/>
        </w:rPr>
        <w:t xml:space="preserve">f) </w:t>
      </w:r>
      <w:proofErr w:type="spellStart"/>
      <w:r w:rsidRPr="00540F2F">
        <w:rPr>
          <w:rFonts w:ascii="Arial" w:hAnsi="Arial" w:cs="Arial"/>
          <w:sz w:val="24"/>
          <w:szCs w:val="24"/>
        </w:rPr>
        <w:t>Tot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el personal </w:t>
      </w:r>
      <w:proofErr w:type="spellStart"/>
      <w:r w:rsidRPr="00540F2F">
        <w:rPr>
          <w:rFonts w:ascii="Arial" w:hAnsi="Arial" w:cs="Arial"/>
          <w:sz w:val="24"/>
          <w:szCs w:val="24"/>
        </w:rPr>
        <w:t>tindrà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dret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40F2F">
        <w:rPr>
          <w:rFonts w:ascii="Arial" w:hAnsi="Arial" w:cs="Arial"/>
          <w:sz w:val="24"/>
          <w:szCs w:val="24"/>
        </w:rPr>
        <w:t>permís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retribuït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per a </w:t>
      </w:r>
      <w:proofErr w:type="spellStart"/>
      <w:r w:rsidRPr="00540F2F">
        <w:rPr>
          <w:rFonts w:ascii="Arial" w:hAnsi="Arial" w:cs="Arial"/>
          <w:sz w:val="24"/>
          <w:szCs w:val="24"/>
        </w:rPr>
        <w:t>l’assistència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40F2F">
        <w:rPr>
          <w:rFonts w:ascii="Arial" w:hAnsi="Arial" w:cs="Arial"/>
          <w:sz w:val="24"/>
          <w:szCs w:val="24"/>
        </w:rPr>
        <w:t>consultori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mèdic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540F2F">
        <w:rPr>
          <w:rFonts w:ascii="Arial" w:hAnsi="Arial" w:cs="Arial"/>
          <w:sz w:val="24"/>
          <w:szCs w:val="24"/>
        </w:rPr>
        <w:t>acompanyar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 un familiar </w:t>
      </w:r>
      <w:proofErr w:type="spellStart"/>
      <w:r w:rsidRPr="00540F2F">
        <w:rPr>
          <w:rFonts w:ascii="Arial" w:hAnsi="Arial" w:cs="Arial"/>
          <w:sz w:val="24"/>
          <w:szCs w:val="24"/>
        </w:rPr>
        <w:t>fins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al primer </w:t>
      </w:r>
      <w:proofErr w:type="spellStart"/>
      <w:r w:rsidRPr="00540F2F">
        <w:rPr>
          <w:rFonts w:ascii="Arial" w:hAnsi="Arial" w:cs="Arial"/>
          <w:sz w:val="24"/>
          <w:szCs w:val="24"/>
        </w:rPr>
        <w:t>grau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consanguinitat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40F2F">
        <w:rPr>
          <w:rFonts w:ascii="Arial" w:hAnsi="Arial" w:cs="Arial"/>
          <w:sz w:val="24"/>
          <w:szCs w:val="24"/>
        </w:rPr>
        <w:t>afinitat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.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  <w:r w:rsidRPr="00540F2F">
        <w:rPr>
          <w:rFonts w:ascii="Arial" w:hAnsi="Arial" w:cs="Arial"/>
          <w:sz w:val="24"/>
          <w:szCs w:val="24"/>
        </w:rPr>
        <w:t xml:space="preserve">g) Per la </w:t>
      </w:r>
      <w:proofErr w:type="spellStart"/>
      <w:r w:rsidRPr="00540F2F">
        <w:rPr>
          <w:rFonts w:ascii="Arial" w:hAnsi="Arial" w:cs="Arial"/>
          <w:sz w:val="24"/>
          <w:szCs w:val="24"/>
        </w:rPr>
        <w:t>realització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d’exàmens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F2F">
        <w:rPr>
          <w:rFonts w:ascii="Arial" w:hAnsi="Arial" w:cs="Arial"/>
          <w:sz w:val="24"/>
          <w:szCs w:val="24"/>
        </w:rPr>
        <w:t>prenatals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40F2F">
        <w:rPr>
          <w:rFonts w:ascii="Arial" w:hAnsi="Arial" w:cs="Arial"/>
          <w:sz w:val="24"/>
          <w:szCs w:val="24"/>
        </w:rPr>
        <w:t>tècniques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F2F">
        <w:rPr>
          <w:rFonts w:ascii="Arial" w:hAnsi="Arial" w:cs="Arial"/>
          <w:sz w:val="24"/>
          <w:szCs w:val="24"/>
        </w:rPr>
        <w:t>preparació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40F2F">
        <w:rPr>
          <w:rFonts w:ascii="Arial" w:hAnsi="Arial" w:cs="Arial"/>
          <w:sz w:val="24"/>
          <w:szCs w:val="24"/>
        </w:rPr>
        <w:t>part</w:t>
      </w:r>
      <w:proofErr w:type="spellEnd"/>
      <w:r w:rsidRPr="00540F2F">
        <w:rPr>
          <w:rFonts w:ascii="Arial" w:hAnsi="Arial" w:cs="Arial"/>
          <w:sz w:val="24"/>
          <w:szCs w:val="24"/>
        </w:rPr>
        <w:t xml:space="preserve">. </w:t>
      </w:r>
    </w:p>
    <w:p w:rsidR="00381889" w:rsidRPr="00540F2F" w:rsidRDefault="00381889" w:rsidP="00381889">
      <w:pPr>
        <w:rPr>
          <w:rFonts w:ascii="Arial" w:hAnsi="Arial" w:cs="Arial"/>
          <w:sz w:val="24"/>
          <w:szCs w:val="24"/>
        </w:rPr>
      </w:pPr>
    </w:p>
    <w:p w:rsidR="00540F2F" w:rsidRPr="00540F2F" w:rsidRDefault="00381889" w:rsidP="00381889">
      <w:pPr>
        <w:rPr>
          <w:rFonts w:ascii="Arial" w:hAnsi="Arial" w:cs="Arial"/>
          <w:b/>
          <w:sz w:val="24"/>
          <w:szCs w:val="24"/>
        </w:rPr>
      </w:pPr>
      <w:r w:rsidRPr="00540F2F">
        <w:rPr>
          <w:rFonts w:ascii="Arial" w:hAnsi="Arial" w:cs="Arial"/>
          <w:b/>
          <w:sz w:val="24"/>
          <w:szCs w:val="24"/>
        </w:rPr>
        <w:t xml:space="preserve">GRAUS DE CONSANGUINITAT I AFINITAT </w:t>
      </w:r>
      <w:r w:rsidR="00540F2F" w:rsidRPr="00540F2F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440"/>
        <w:gridCol w:w="1440"/>
        <w:gridCol w:w="1441"/>
        <w:gridCol w:w="1444"/>
        <w:gridCol w:w="2001"/>
      </w:tblGrid>
      <w:tr w:rsidR="00540F2F" w:rsidRPr="00540F2F" w:rsidTr="00236850">
        <w:tc>
          <w:tcPr>
            <w:tcW w:w="1440" w:type="dxa"/>
            <w:tcBorders>
              <w:right w:val="single" w:sz="18" w:space="0" w:color="auto"/>
            </w:tcBorders>
          </w:tcPr>
          <w:p w:rsidR="00540F2F" w:rsidRPr="00540F2F" w:rsidRDefault="00540F2F" w:rsidP="00381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F2F">
              <w:rPr>
                <w:rFonts w:ascii="Arial" w:hAnsi="Arial" w:cs="Arial"/>
                <w:b/>
                <w:sz w:val="24"/>
                <w:szCs w:val="24"/>
              </w:rPr>
              <w:t xml:space="preserve">Primer </w:t>
            </w:r>
            <w:proofErr w:type="spellStart"/>
            <w:r w:rsidRPr="00540F2F">
              <w:rPr>
                <w:rFonts w:ascii="Arial" w:hAnsi="Arial" w:cs="Arial"/>
                <w:b/>
                <w:sz w:val="24"/>
                <w:szCs w:val="24"/>
              </w:rPr>
              <w:t>grau</w:t>
            </w:r>
            <w:proofErr w:type="spellEnd"/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b/>
                <w:sz w:val="24"/>
                <w:szCs w:val="24"/>
              </w:rPr>
              <w:t>Segon</w:t>
            </w:r>
            <w:proofErr w:type="spellEnd"/>
            <w:r w:rsidRPr="00540F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0F2F">
              <w:rPr>
                <w:rFonts w:ascii="Arial" w:hAnsi="Arial" w:cs="Arial"/>
                <w:b/>
                <w:sz w:val="24"/>
                <w:szCs w:val="24"/>
              </w:rPr>
              <w:t>grau</w:t>
            </w:r>
            <w:proofErr w:type="spellEnd"/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F2F">
              <w:rPr>
                <w:rFonts w:ascii="Arial" w:hAnsi="Arial" w:cs="Arial"/>
                <w:b/>
                <w:sz w:val="24"/>
                <w:szCs w:val="24"/>
              </w:rPr>
              <w:t xml:space="preserve">Tercer  </w:t>
            </w:r>
            <w:proofErr w:type="spellStart"/>
            <w:r w:rsidRPr="00540F2F">
              <w:rPr>
                <w:rFonts w:ascii="Arial" w:hAnsi="Arial" w:cs="Arial"/>
                <w:b/>
                <w:sz w:val="24"/>
                <w:szCs w:val="24"/>
              </w:rPr>
              <w:t>grau</w:t>
            </w:r>
            <w:proofErr w:type="spellEnd"/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:rsidR="00283AE9" w:rsidRDefault="00540F2F" w:rsidP="00540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b/>
                <w:sz w:val="24"/>
                <w:szCs w:val="24"/>
              </w:rPr>
              <w:t>Quart</w:t>
            </w:r>
            <w:proofErr w:type="spellEnd"/>
            <w:r w:rsidRPr="00540F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b/>
                <w:sz w:val="24"/>
                <w:szCs w:val="24"/>
              </w:rPr>
              <w:t>grau</w:t>
            </w:r>
            <w:proofErr w:type="spellEnd"/>
          </w:p>
        </w:tc>
      </w:tr>
      <w:tr w:rsidR="00540F2F" w:rsidRPr="00540F2F" w:rsidTr="00236850">
        <w:tc>
          <w:tcPr>
            <w:tcW w:w="1440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540F2F" w:rsidRPr="00540F2F" w:rsidRDefault="00540F2F" w:rsidP="00381889">
            <w:pPr>
              <w:rPr>
                <w:rFonts w:ascii="Arial" w:hAnsi="Arial" w:cs="Arial"/>
                <w:sz w:val="24"/>
                <w:szCs w:val="24"/>
              </w:rPr>
            </w:pP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F2F">
              <w:rPr>
                <w:rFonts w:ascii="Arial" w:hAnsi="Arial" w:cs="Arial"/>
                <w:sz w:val="24"/>
                <w:szCs w:val="24"/>
              </w:rPr>
              <w:t>Titular</w:t>
            </w: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F2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</w:rPr>
              <w:t>Cònjuge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F2F">
              <w:rPr>
                <w:rFonts w:ascii="Arial" w:hAnsi="Arial" w:cs="Arial"/>
                <w:sz w:val="24"/>
                <w:szCs w:val="24"/>
              </w:rPr>
              <w:t>Pare/mare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</w:rPr>
              <w:t>Avi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Besavi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/a</w:t>
            </w: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Cosins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germans</w:t>
            </w:r>
            <w:proofErr w:type="spellEnd"/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F2F" w:rsidRPr="00540F2F" w:rsidTr="00236850">
        <w:tc>
          <w:tcPr>
            <w:tcW w:w="14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2F" w:rsidRPr="00540F2F" w:rsidRDefault="00540F2F" w:rsidP="00381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</w:rPr>
              <w:t>Fill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</w:rPr>
              <w:t>Germà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Oncle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Tieta</w:t>
            </w:r>
            <w:proofErr w:type="spellEnd"/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0C0" w:rsidRPr="00540F2F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F2F" w:rsidRPr="00540F2F" w:rsidTr="00236850">
        <w:tc>
          <w:tcPr>
            <w:tcW w:w="14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2F" w:rsidRPr="00540F2F" w:rsidRDefault="00540F2F" w:rsidP="00381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</w:rPr>
              <w:t>Nét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40F2F">
              <w:rPr>
                <w:rFonts w:ascii="Arial" w:hAnsi="Arial" w:cs="Arial"/>
                <w:sz w:val="24"/>
                <w:szCs w:val="24"/>
              </w:rPr>
              <w:t>Néta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Nebot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da</w:t>
            </w:r>
            <w:proofErr w:type="spellEnd"/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0C0" w:rsidRPr="00540F2F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F2F" w:rsidRPr="00540F2F" w:rsidTr="00236850">
        <w:tc>
          <w:tcPr>
            <w:tcW w:w="1440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40F2F" w:rsidRPr="00540F2F" w:rsidRDefault="00540F2F" w:rsidP="00381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Besnét</w:t>
            </w:r>
            <w:proofErr w:type="spellEnd"/>
            <w:r w:rsidRPr="00540F2F">
              <w:rPr>
                <w:rFonts w:ascii="Arial" w:hAnsi="Arial" w:cs="Arial"/>
                <w:sz w:val="24"/>
                <w:szCs w:val="24"/>
                <w:lang w:val="en-US"/>
              </w:rPr>
              <w:t>/a</w:t>
            </w:r>
          </w:p>
          <w:p w:rsidR="00540F2F" w:rsidRP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540F2F" w:rsidRDefault="00540F2F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0C0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0C0" w:rsidRPr="00540F2F" w:rsidRDefault="00CB10C0" w:rsidP="005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F2F" w:rsidRPr="00540F2F" w:rsidRDefault="00540F2F" w:rsidP="00381889">
      <w:pPr>
        <w:rPr>
          <w:rFonts w:ascii="Arial" w:hAnsi="Arial" w:cs="Arial"/>
          <w:sz w:val="24"/>
          <w:szCs w:val="24"/>
        </w:rPr>
      </w:pPr>
    </w:p>
    <w:p w:rsidR="00CE3CDC" w:rsidRPr="00540F2F" w:rsidRDefault="00CE3CDC" w:rsidP="00381889">
      <w:pPr>
        <w:rPr>
          <w:rFonts w:ascii="Arial" w:hAnsi="Arial" w:cs="Arial"/>
          <w:sz w:val="24"/>
          <w:szCs w:val="24"/>
        </w:rPr>
      </w:pPr>
    </w:p>
    <w:sectPr w:rsidR="00CE3CDC" w:rsidRPr="00540F2F" w:rsidSect="00283AE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889"/>
    <w:rsid w:val="00175382"/>
    <w:rsid w:val="00236850"/>
    <w:rsid w:val="00283AE9"/>
    <w:rsid w:val="00381889"/>
    <w:rsid w:val="00540F2F"/>
    <w:rsid w:val="008718B8"/>
    <w:rsid w:val="00CB0C0A"/>
    <w:rsid w:val="00CB10C0"/>
    <w:rsid w:val="00CE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8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2014-01-29T21:22:00Z</dcterms:created>
  <dcterms:modified xsi:type="dcterms:W3CDTF">2014-01-31T23:28:00Z</dcterms:modified>
</cp:coreProperties>
</file>